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6B404" w14:textId="77777777" w:rsidR="00643617" w:rsidRPr="0031011E" w:rsidRDefault="00643617" w:rsidP="0031011E">
      <w:pPr>
        <w:jc w:val="center"/>
        <w:rPr>
          <w:rFonts w:ascii="Bookman Old Style" w:hAnsi="Bookman Old Style"/>
          <w:b/>
          <w:bCs/>
          <w:sz w:val="32"/>
          <w:szCs w:val="32"/>
        </w:rPr>
      </w:pPr>
      <w:r w:rsidRPr="0031011E">
        <w:rPr>
          <w:rFonts w:ascii="Bookman Old Style" w:hAnsi="Bookman Old Style"/>
          <w:b/>
          <w:bCs/>
          <w:sz w:val="32"/>
          <w:szCs w:val="32"/>
        </w:rPr>
        <w:t>Violence in the Workplace</w:t>
      </w:r>
    </w:p>
    <w:p w14:paraId="4DD4C589" w14:textId="77777777" w:rsidR="00643617" w:rsidRPr="00643617" w:rsidRDefault="00643617" w:rsidP="00643617">
      <w:pPr>
        <w:rPr>
          <w:rFonts w:ascii="Bookman Old Style" w:hAnsi="Bookman Old Style"/>
          <w:sz w:val="24"/>
          <w:szCs w:val="24"/>
        </w:rPr>
      </w:pPr>
      <w:r w:rsidRPr="0031011E">
        <w:rPr>
          <w:rFonts w:ascii="Bookman Old Style" w:hAnsi="Bookman Old Style"/>
          <w:b/>
          <w:bCs/>
          <w:sz w:val="24"/>
          <w:szCs w:val="24"/>
        </w:rPr>
        <w:t>Policy</w:t>
      </w:r>
      <w:r w:rsidRPr="00643617">
        <w:rPr>
          <w:rFonts w:ascii="Bookman Old Style" w:hAnsi="Bookman Old Style"/>
          <w:sz w:val="24"/>
          <w:szCs w:val="24"/>
        </w:rPr>
        <w:t>:</w:t>
      </w:r>
    </w:p>
    <w:p w14:paraId="41AFDD7A" w14:textId="7E679216" w:rsidR="00643617" w:rsidRPr="00643617" w:rsidRDefault="00643617" w:rsidP="00643617">
      <w:pPr>
        <w:rPr>
          <w:rFonts w:ascii="Bookman Old Style" w:hAnsi="Bookman Old Style"/>
          <w:sz w:val="24"/>
          <w:szCs w:val="24"/>
        </w:rPr>
      </w:pPr>
      <w:r w:rsidRPr="00643617">
        <w:rPr>
          <w:rFonts w:ascii="Bookman Old Style" w:hAnsi="Bookman Old Style"/>
          <w:sz w:val="24"/>
          <w:szCs w:val="24"/>
        </w:rPr>
        <w:t>It is the policy of the Company and the responsibility of its managers and all of its employees to maintain a workplace free from threats and acts of violence. The Company will work to provide a safe workplace for employees and for visitors to the workplace. Each employee, and everyone with whom we come into contact in our work, deserves to be treated with courtesy and respect.</w:t>
      </w:r>
    </w:p>
    <w:p w14:paraId="12D0689D" w14:textId="77777777" w:rsidR="00643617" w:rsidRPr="00643617" w:rsidRDefault="00643617" w:rsidP="00643617">
      <w:pPr>
        <w:rPr>
          <w:rFonts w:ascii="Bookman Old Style" w:hAnsi="Bookman Old Style"/>
          <w:sz w:val="24"/>
          <w:szCs w:val="24"/>
        </w:rPr>
      </w:pPr>
      <w:r w:rsidRPr="0031011E">
        <w:rPr>
          <w:rFonts w:ascii="Bookman Old Style" w:hAnsi="Bookman Old Style"/>
          <w:b/>
          <w:bCs/>
          <w:sz w:val="24"/>
          <w:szCs w:val="24"/>
        </w:rPr>
        <w:t>Description</w:t>
      </w:r>
      <w:r w:rsidRPr="00643617">
        <w:rPr>
          <w:rFonts w:ascii="Bookman Old Style" w:hAnsi="Bookman Old Style"/>
          <w:sz w:val="24"/>
          <w:szCs w:val="24"/>
        </w:rPr>
        <w:t>:</w:t>
      </w:r>
    </w:p>
    <w:p w14:paraId="15D2E4C9" w14:textId="7CCB8BB5" w:rsidR="00643617" w:rsidRPr="00643617" w:rsidRDefault="00643617" w:rsidP="00643617">
      <w:pPr>
        <w:rPr>
          <w:rFonts w:ascii="Bookman Old Style" w:hAnsi="Bookman Old Style"/>
          <w:sz w:val="24"/>
          <w:szCs w:val="24"/>
        </w:rPr>
      </w:pPr>
      <w:r w:rsidRPr="00643617">
        <w:rPr>
          <w:rFonts w:ascii="Bookman Old Style" w:hAnsi="Bookman Old Style"/>
          <w:sz w:val="24"/>
          <w:szCs w:val="24"/>
        </w:rPr>
        <w:t>The Company does not tolerate any type of workplace violence committed by or against employees. Employees are prohibited from making threats or engaging in violent activities.</w:t>
      </w:r>
    </w:p>
    <w:p w14:paraId="569FB481" w14:textId="77777777" w:rsidR="00643617" w:rsidRPr="0031011E" w:rsidRDefault="00643617" w:rsidP="00643617">
      <w:pPr>
        <w:rPr>
          <w:rFonts w:ascii="Bookman Old Style" w:hAnsi="Bookman Old Style"/>
          <w:b/>
          <w:bCs/>
          <w:sz w:val="24"/>
          <w:szCs w:val="24"/>
        </w:rPr>
      </w:pPr>
      <w:r w:rsidRPr="0031011E">
        <w:rPr>
          <w:rFonts w:ascii="Bookman Old Style" w:hAnsi="Bookman Old Style"/>
          <w:b/>
          <w:bCs/>
          <w:sz w:val="24"/>
          <w:szCs w:val="24"/>
        </w:rPr>
        <w:t>Prohibited Conduct</w:t>
      </w:r>
    </w:p>
    <w:p w14:paraId="47DCAFA0" w14:textId="43791CC6" w:rsidR="00643617" w:rsidRPr="00643617" w:rsidRDefault="00643617" w:rsidP="00643617">
      <w:pPr>
        <w:rPr>
          <w:rFonts w:ascii="Bookman Old Style" w:hAnsi="Bookman Old Style"/>
          <w:sz w:val="24"/>
          <w:szCs w:val="24"/>
        </w:rPr>
      </w:pPr>
      <w:r w:rsidRPr="00643617">
        <w:rPr>
          <w:rFonts w:ascii="Bookman Old Style" w:hAnsi="Bookman Old Style"/>
          <w:sz w:val="24"/>
          <w:szCs w:val="24"/>
        </w:rPr>
        <w:t xml:space="preserve">The list of </w:t>
      </w:r>
      <w:r w:rsidR="00C27BC1" w:rsidRPr="00643617">
        <w:rPr>
          <w:rFonts w:ascii="Bookman Old Style" w:hAnsi="Bookman Old Style"/>
          <w:sz w:val="24"/>
          <w:szCs w:val="24"/>
        </w:rPr>
        <w:t>behaviours</w:t>
      </w:r>
      <w:r w:rsidRPr="00643617">
        <w:rPr>
          <w:rFonts w:ascii="Bookman Old Style" w:hAnsi="Bookman Old Style"/>
          <w:sz w:val="24"/>
          <w:szCs w:val="24"/>
        </w:rPr>
        <w:t>, while not exhaustive, provides examples of conduct that is prohibited:</w:t>
      </w:r>
    </w:p>
    <w:p w14:paraId="784A6324" w14:textId="77777777" w:rsidR="00643617" w:rsidRPr="00643617" w:rsidRDefault="00643617" w:rsidP="00643617">
      <w:pPr>
        <w:rPr>
          <w:rFonts w:ascii="Bookman Old Style" w:hAnsi="Bookman Old Style"/>
          <w:sz w:val="24"/>
          <w:szCs w:val="24"/>
        </w:rPr>
      </w:pPr>
      <w:r w:rsidRPr="00643617">
        <w:rPr>
          <w:rFonts w:ascii="Bookman Old Style" w:hAnsi="Bookman Old Style"/>
          <w:sz w:val="24"/>
          <w:szCs w:val="24"/>
        </w:rPr>
        <w:t> Causing physical injury to another person.</w:t>
      </w:r>
    </w:p>
    <w:p w14:paraId="58CA49FF" w14:textId="77777777" w:rsidR="00643617" w:rsidRPr="00643617" w:rsidRDefault="00643617" w:rsidP="00643617">
      <w:pPr>
        <w:rPr>
          <w:rFonts w:ascii="Bookman Old Style" w:hAnsi="Bookman Old Style"/>
          <w:sz w:val="24"/>
          <w:szCs w:val="24"/>
        </w:rPr>
      </w:pPr>
      <w:r w:rsidRPr="00643617">
        <w:rPr>
          <w:rFonts w:ascii="Bookman Old Style" w:hAnsi="Bookman Old Style"/>
          <w:sz w:val="24"/>
          <w:szCs w:val="24"/>
        </w:rPr>
        <w:t> Making threatening remarks.</w:t>
      </w:r>
    </w:p>
    <w:p w14:paraId="19761BF5" w14:textId="62AB9BE3" w:rsidR="00643617" w:rsidRPr="00643617" w:rsidRDefault="00643617" w:rsidP="00643617">
      <w:pPr>
        <w:rPr>
          <w:rFonts w:ascii="Bookman Old Style" w:hAnsi="Bookman Old Style"/>
          <w:sz w:val="24"/>
          <w:szCs w:val="24"/>
        </w:rPr>
      </w:pPr>
      <w:r w:rsidRPr="00643617">
        <w:rPr>
          <w:rFonts w:ascii="Bookman Old Style" w:hAnsi="Bookman Old Style"/>
          <w:sz w:val="24"/>
          <w:szCs w:val="24"/>
        </w:rPr>
        <w:t> Acting out in an aggressive or hostile manner that creates a reasonable fear of injury to another person or subjects another individual to emotional distress.</w:t>
      </w:r>
    </w:p>
    <w:p w14:paraId="631B416C" w14:textId="77777777" w:rsidR="00643617" w:rsidRPr="00643617" w:rsidRDefault="00643617" w:rsidP="00643617">
      <w:pPr>
        <w:rPr>
          <w:rFonts w:ascii="Bookman Old Style" w:hAnsi="Bookman Old Style"/>
          <w:sz w:val="24"/>
          <w:szCs w:val="24"/>
        </w:rPr>
      </w:pPr>
      <w:r w:rsidRPr="00643617">
        <w:rPr>
          <w:rFonts w:ascii="Bookman Old Style" w:hAnsi="Bookman Old Style"/>
          <w:sz w:val="24"/>
          <w:szCs w:val="24"/>
        </w:rPr>
        <w:t> Intentionally damaging employer property or property of another employee.</w:t>
      </w:r>
    </w:p>
    <w:p w14:paraId="27A9A7A6" w14:textId="77777777" w:rsidR="00643617" w:rsidRPr="00643617" w:rsidRDefault="00643617" w:rsidP="00643617">
      <w:pPr>
        <w:rPr>
          <w:rFonts w:ascii="Bookman Old Style" w:hAnsi="Bookman Old Style"/>
          <w:sz w:val="24"/>
          <w:szCs w:val="24"/>
        </w:rPr>
      </w:pPr>
      <w:r w:rsidRPr="00643617">
        <w:rPr>
          <w:rFonts w:ascii="Bookman Old Style" w:hAnsi="Bookman Old Style"/>
          <w:sz w:val="24"/>
          <w:szCs w:val="24"/>
        </w:rPr>
        <w:t> Possessing a weapon while on Company property or while on Company business.</w:t>
      </w:r>
    </w:p>
    <w:p w14:paraId="329155DC" w14:textId="77777777" w:rsidR="00643617" w:rsidRPr="00643617" w:rsidRDefault="00643617" w:rsidP="00643617">
      <w:pPr>
        <w:rPr>
          <w:rFonts w:ascii="Bookman Old Style" w:hAnsi="Bookman Old Style"/>
          <w:sz w:val="24"/>
          <w:szCs w:val="24"/>
        </w:rPr>
      </w:pPr>
      <w:r w:rsidRPr="00643617">
        <w:rPr>
          <w:rFonts w:ascii="Bookman Old Style" w:hAnsi="Bookman Old Style"/>
          <w:sz w:val="24"/>
          <w:szCs w:val="24"/>
        </w:rPr>
        <w:t> Committing acts motivated by, or related to, sexual harassment or domestic violence.</w:t>
      </w:r>
    </w:p>
    <w:p w14:paraId="0C97A880" w14:textId="77777777" w:rsidR="00643617" w:rsidRPr="0031011E" w:rsidRDefault="00643617" w:rsidP="00643617">
      <w:pPr>
        <w:rPr>
          <w:rFonts w:ascii="Bookman Old Style" w:hAnsi="Bookman Old Style"/>
          <w:b/>
          <w:bCs/>
          <w:sz w:val="24"/>
          <w:szCs w:val="24"/>
        </w:rPr>
      </w:pPr>
      <w:r w:rsidRPr="0031011E">
        <w:rPr>
          <w:rFonts w:ascii="Bookman Old Style" w:hAnsi="Bookman Old Style"/>
          <w:b/>
          <w:bCs/>
          <w:sz w:val="24"/>
          <w:szCs w:val="24"/>
        </w:rPr>
        <w:t>Reporting Procedures</w:t>
      </w:r>
    </w:p>
    <w:p w14:paraId="0D161822" w14:textId="4404848C" w:rsidR="00643617" w:rsidRDefault="00643617" w:rsidP="00643617">
      <w:pPr>
        <w:rPr>
          <w:rFonts w:ascii="Bookman Old Style" w:hAnsi="Bookman Old Style"/>
          <w:sz w:val="24"/>
          <w:szCs w:val="24"/>
        </w:rPr>
      </w:pPr>
      <w:r w:rsidRPr="00643617">
        <w:rPr>
          <w:rFonts w:ascii="Bookman Old Style" w:hAnsi="Bookman Old Style"/>
          <w:sz w:val="24"/>
          <w:szCs w:val="24"/>
        </w:rPr>
        <w:t xml:space="preserve">Any potentially dangerous situations must be reported immediately to your supervisor, Incident Response Coordinator/Team, or the Human Resources Department. Reports of workplace violence may be made anonymously and investigated accordingly. Reports or incidents warranting confidentiality will be handled appropriately and information will be disclosed to others only on a need-to-know basis. All parties involved in a situation will be </w:t>
      </w:r>
      <w:r w:rsidR="00CD3B06" w:rsidRPr="00643617">
        <w:rPr>
          <w:rFonts w:ascii="Bookman Old Style" w:hAnsi="Bookman Old Style"/>
          <w:sz w:val="24"/>
          <w:szCs w:val="24"/>
        </w:rPr>
        <w:t>counselled</w:t>
      </w:r>
      <w:r w:rsidRPr="00643617">
        <w:rPr>
          <w:rFonts w:ascii="Bookman Old Style" w:hAnsi="Bookman Old Style"/>
          <w:sz w:val="24"/>
          <w:szCs w:val="24"/>
        </w:rPr>
        <w:t xml:space="preserve"> and the results of investigations will be discussed with them. The Company will take appropriate action at any indication of a potentially hostile or violent situation.</w:t>
      </w:r>
    </w:p>
    <w:p w14:paraId="0CF00E61" w14:textId="77777777" w:rsidR="0031011E" w:rsidRPr="00643617" w:rsidRDefault="0031011E" w:rsidP="00643617">
      <w:pPr>
        <w:rPr>
          <w:rFonts w:ascii="Bookman Old Style" w:hAnsi="Bookman Old Style"/>
          <w:sz w:val="24"/>
          <w:szCs w:val="24"/>
        </w:rPr>
      </w:pPr>
    </w:p>
    <w:p w14:paraId="23A879F0" w14:textId="77777777" w:rsidR="00643617" w:rsidRPr="0031011E" w:rsidRDefault="00643617" w:rsidP="00643617">
      <w:pPr>
        <w:rPr>
          <w:rFonts w:ascii="Bookman Old Style" w:hAnsi="Bookman Old Style"/>
          <w:b/>
          <w:bCs/>
          <w:sz w:val="24"/>
          <w:szCs w:val="24"/>
        </w:rPr>
      </w:pPr>
      <w:r w:rsidRPr="0031011E">
        <w:rPr>
          <w:rFonts w:ascii="Bookman Old Style" w:hAnsi="Bookman Old Style"/>
          <w:b/>
          <w:bCs/>
          <w:sz w:val="24"/>
          <w:szCs w:val="24"/>
        </w:rPr>
        <w:lastRenderedPageBreak/>
        <w:t>Risk Reduction Measures</w:t>
      </w:r>
    </w:p>
    <w:p w14:paraId="63832E11" w14:textId="0A311B2B" w:rsidR="00643617" w:rsidRPr="00643617" w:rsidRDefault="00643617" w:rsidP="00643617">
      <w:pPr>
        <w:rPr>
          <w:rFonts w:ascii="Bookman Old Style" w:hAnsi="Bookman Old Style"/>
          <w:sz w:val="24"/>
          <w:szCs w:val="24"/>
        </w:rPr>
      </w:pPr>
      <w:r w:rsidRPr="00643617">
        <w:rPr>
          <w:rFonts w:ascii="Bookman Old Style" w:hAnsi="Bookman Old Style"/>
          <w:sz w:val="24"/>
          <w:szCs w:val="24"/>
        </w:rPr>
        <w:t xml:space="preserve">While the Company does not expect employees to be skilled at identifying potentially dangerous persons, employees are expected to exercise good judgment and to inform the Incident Response Coordinator/Team or Human Resources Department if any employee, claimant, customer or vendor exhibits </w:t>
      </w:r>
      <w:proofErr w:type="spellStart"/>
      <w:r w:rsidRPr="00643617">
        <w:rPr>
          <w:rFonts w:ascii="Bookman Old Style" w:hAnsi="Bookman Old Style"/>
          <w:sz w:val="24"/>
          <w:szCs w:val="24"/>
        </w:rPr>
        <w:t>behavior</w:t>
      </w:r>
      <w:proofErr w:type="spellEnd"/>
      <w:r w:rsidRPr="00643617">
        <w:rPr>
          <w:rFonts w:ascii="Bookman Old Style" w:hAnsi="Bookman Old Style"/>
          <w:sz w:val="24"/>
          <w:szCs w:val="24"/>
        </w:rPr>
        <w:t xml:space="preserve"> which could lead to a potentially dangerous situation. Such </w:t>
      </w:r>
      <w:proofErr w:type="spellStart"/>
      <w:r w:rsidRPr="00643617">
        <w:rPr>
          <w:rFonts w:ascii="Bookman Old Style" w:hAnsi="Bookman Old Style"/>
          <w:sz w:val="24"/>
          <w:szCs w:val="24"/>
        </w:rPr>
        <w:t>behavior</w:t>
      </w:r>
      <w:proofErr w:type="spellEnd"/>
      <w:r w:rsidRPr="00643617">
        <w:rPr>
          <w:rFonts w:ascii="Bookman Old Style" w:hAnsi="Bookman Old Style"/>
          <w:sz w:val="24"/>
          <w:szCs w:val="24"/>
        </w:rPr>
        <w:t xml:space="preserve"> includes, but is not limited to, the following:</w:t>
      </w:r>
    </w:p>
    <w:p w14:paraId="3A8B309F" w14:textId="75153529" w:rsidR="00643617" w:rsidRPr="0031011E" w:rsidRDefault="00643617" w:rsidP="0031011E">
      <w:pPr>
        <w:pStyle w:val="ListParagraph"/>
        <w:numPr>
          <w:ilvl w:val="0"/>
          <w:numId w:val="1"/>
        </w:numPr>
        <w:rPr>
          <w:rFonts w:ascii="Bookman Old Style" w:hAnsi="Bookman Old Style"/>
          <w:sz w:val="24"/>
          <w:szCs w:val="24"/>
        </w:rPr>
      </w:pPr>
      <w:r w:rsidRPr="0031011E">
        <w:rPr>
          <w:rFonts w:ascii="Bookman Old Style" w:hAnsi="Bookman Old Style"/>
          <w:sz w:val="24"/>
          <w:szCs w:val="24"/>
        </w:rPr>
        <w:t>Discussing dangerous weapons and/or bringing such weapons into the workplace.</w:t>
      </w:r>
    </w:p>
    <w:p w14:paraId="08D51390" w14:textId="68C944B9" w:rsidR="00643617" w:rsidRPr="0031011E" w:rsidRDefault="00643617" w:rsidP="0031011E">
      <w:pPr>
        <w:pStyle w:val="ListParagraph"/>
        <w:numPr>
          <w:ilvl w:val="0"/>
          <w:numId w:val="1"/>
        </w:numPr>
        <w:rPr>
          <w:rFonts w:ascii="Bookman Old Style" w:hAnsi="Bookman Old Style"/>
          <w:sz w:val="24"/>
          <w:szCs w:val="24"/>
        </w:rPr>
      </w:pPr>
      <w:r w:rsidRPr="0031011E">
        <w:rPr>
          <w:rFonts w:ascii="Bookman Old Style" w:hAnsi="Bookman Old Style"/>
          <w:sz w:val="24"/>
          <w:szCs w:val="24"/>
        </w:rPr>
        <w:t>Displaying overt signs or extreme stress, resentment, hostility, or anger.</w:t>
      </w:r>
    </w:p>
    <w:p w14:paraId="715C3FF2" w14:textId="18E97CBF" w:rsidR="00643617" w:rsidRPr="0031011E" w:rsidRDefault="00643617" w:rsidP="0031011E">
      <w:pPr>
        <w:pStyle w:val="ListParagraph"/>
        <w:numPr>
          <w:ilvl w:val="0"/>
          <w:numId w:val="1"/>
        </w:numPr>
        <w:rPr>
          <w:rFonts w:ascii="Bookman Old Style" w:hAnsi="Bookman Old Style"/>
          <w:sz w:val="24"/>
          <w:szCs w:val="24"/>
        </w:rPr>
      </w:pPr>
      <w:r w:rsidRPr="0031011E">
        <w:rPr>
          <w:rFonts w:ascii="Bookman Old Style" w:hAnsi="Bookman Old Style"/>
          <w:sz w:val="24"/>
          <w:szCs w:val="24"/>
        </w:rPr>
        <w:t>Making threatening remarks.</w:t>
      </w:r>
    </w:p>
    <w:p w14:paraId="7B0E0F70" w14:textId="13BBC21A" w:rsidR="00643617" w:rsidRPr="0031011E" w:rsidRDefault="00643617" w:rsidP="0031011E">
      <w:pPr>
        <w:pStyle w:val="ListParagraph"/>
        <w:numPr>
          <w:ilvl w:val="0"/>
          <w:numId w:val="1"/>
        </w:numPr>
        <w:rPr>
          <w:rFonts w:ascii="Bookman Old Style" w:hAnsi="Bookman Old Style"/>
          <w:sz w:val="24"/>
          <w:szCs w:val="24"/>
        </w:rPr>
      </w:pPr>
      <w:r w:rsidRPr="0031011E">
        <w:rPr>
          <w:rFonts w:ascii="Bookman Old Style" w:hAnsi="Bookman Old Style"/>
          <w:sz w:val="24"/>
          <w:szCs w:val="24"/>
        </w:rPr>
        <w:t>Exhibiting sudden or significant deterioration of performance.</w:t>
      </w:r>
    </w:p>
    <w:p w14:paraId="65732483" w14:textId="107E86EB" w:rsidR="00643617" w:rsidRPr="0031011E" w:rsidRDefault="00643617" w:rsidP="0031011E">
      <w:pPr>
        <w:pStyle w:val="ListParagraph"/>
        <w:numPr>
          <w:ilvl w:val="0"/>
          <w:numId w:val="1"/>
        </w:numPr>
        <w:rPr>
          <w:rFonts w:ascii="Bookman Old Style" w:hAnsi="Bookman Old Style"/>
          <w:sz w:val="24"/>
          <w:szCs w:val="24"/>
        </w:rPr>
      </w:pPr>
      <w:r w:rsidRPr="0031011E">
        <w:rPr>
          <w:rFonts w:ascii="Bookman Old Style" w:hAnsi="Bookman Old Style"/>
          <w:sz w:val="24"/>
          <w:szCs w:val="24"/>
        </w:rPr>
        <w:t xml:space="preserve">Displaying irrational or inappropriate </w:t>
      </w:r>
      <w:r w:rsidR="00102EB9" w:rsidRPr="0031011E">
        <w:rPr>
          <w:rFonts w:ascii="Bookman Old Style" w:hAnsi="Bookman Old Style"/>
          <w:sz w:val="24"/>
          <w:szCs w:val="24"/>
        </w:rPr>
        <w:t>behaviour</w:t>
      </w:r>
      <w:r w:rsidRPr="0031011E">
        <w:rPr>
          <w:rFonts w:ascii="Bookman Old Style" w:hAnsi="Bookman Old Style"/>
          <w:sz w:val="24"/>
          <w:szCs w:val="24"/>
        </w:rPr>
        <w:t>.</w:t>
      </w:r>
      <w:bookmarkStart w:id="0" w:name="_GoBack"/>
      <w:bookmarkEnd w:id="0"/>
    </w:p>
    <w:p w14:paraId="4DD3B8DF" w14:textId="2D624761" w:rsidR="00643617" w:rsidRPr="00643617" w:rsidRDefault="00643617" w:rsidP="00643617">
      <w:pPr>
        <w:rPr>
          <w:rFonts w:ascii="Bookman Old Style" w:hAnsi="Bookman Old Style"/>
          <w:sz w:val="24"/>
          <w:szCs w:val="24"/>
        </w:rPr>
      </w:pPr>
      <w:r w:rsidRPr="00643617">
        <w:rPr>
          <w:rFonts w:ascii="Bookman Old Style" w:hAnsi="Bookman Old Style"/>
          <w:sz w:val="24"/>
          <w:szCs w:val="24"/>
        </w:rPr>
        <w:t>The Incident Response Coordinator/Team and the Human Resources Department will identify and maintain a list of workplace violence incidents and will design a plan to prepare for possible emergency situations.</w:t>
      </w:r>
    </w:p>
    <w:p w14:paraId="4E6831AE" w14:textId="77777777" w:rsidR="00643617" w:rsidRPr="0031011E" w:rsidRDefault="00643617" w:rsidP="00643617">
      <w:pPr>
        <w:rPr>
          <w:rFonts w:ascii="Bookman Old Style" w:hAnsi="Bookman Old Style"/>
          <w:b/>
          <w:bCs/>
          <w:sz w:val="24"/>
          <w:szCs w:val="24"/>
        </w:rPr>
      </w:pPr>
      <w:r w:rsidRPr="0031011E">
        <w:rPr>
          <w:rFonts w:ascii="Bookman Old Style" w:hAnsi="Bookman Old Style"/>
          <w:b/>
          <w:bCs/>
          <w:sz w:val="24"/>
          <w:szCs w:val="24"/>
        </w:rPr>
        <w:t>Dangerous/Emergency Situations</w:t>
      </w:r>
    </w:p>
    <w:p w14:paraId="31D97342" w14:textId="0A4DA589" w:rsidR="00643617" w:rsidRPr="00643617" w:rsidRDefault="00643617" w:rsidP="00643617">
      <w:pPr>
        <w:rPr>
          <w:rFonts w:ascii="Bookman Old Style" w:hAnsi="Bookman Old Style"/>
          <w:sz w:val="24"/>
          <w:szCs w:val="24"/>
        </w:rPr>
      </w:pPr>
      <w:r w:rsidRPr="00643617">
        <w:rPr>
          <w:rFonts w:ascii="Bookman Old Style" w:hAnsi="Bookman Old Style"/>
          <w:sz w:val="24"/>
          <w:szCs w:val="24"/>
        </w:rPr>
        <w:t>Employees who confront or encounter an armed or dangerous person should not attempt to challenge or disarm the individual. Employees should remain calm, make constant eye contact and talk to the individual. If a supervisor can be safely notified of the need for assistance without endangering the safety of the employee or others, such notice should be given.</w:t>
      </w:r>
    </w:p>
    <w:p w14:paraId="7E276AD0" w14:textId="77777777" w:rsidR="00643617" w:rsidRPr="0031011E" w:rsidRDefault="00643617" w:rsidP="00643617">
      <w:pPr>
        <w:rPr>
          <w:rFonts w:ascii="Bookman Old Style" w:hAnsi="Bookman Old Style"/>
          <w:b/>
          <w:bCs/>
          <w:sz w:val="24"/>
          <w:szCs w:val="24"/>
        </w:rPr>
      </w:pPr>
      <w:r w:rsidRPr="0031011E">
        <w:rPr>
          <w:rFonts w:ascii="Bookman Old Style" w:hAnsi="Bookman Old Style"/>
          <w:b/>
          <w:bCs/>
          <w:sz w:val="24"/>
          <w:szCs w:val="24"/>
        </w:rPr>
        <w:t>Enforcement</w:t>
      </w:r>
    </w:p>
    <w:p w14:paraId="436799FD" w14:textId="6773586C" w:rsidR="00643617" w:rsidRPr="00643617" w:rsidRDefault="00643617" w:rsidP="00643617">
      <w:pPr>
        <w:rPr>
          <w:rFonts w:ascii="Bookman Old Style" w:hAnsi="Bookman Old Style"/>
          <w:sz w:val="24"/>
          <w:szCs w:val="24"/>
        </w:rPr>
      </w:pPr>
      <w:r w:rsidRPr="00643617">
        <w:rPr>
          <w:rFonts w:ascii="Bookman Old Style" w:hAnsi="Bookman Old Style"/>
          <w:sz w:val="24"/>
          <w:szCs w:val="24"/>
        </w:rPr>
        <w:t xml:space="preserve">Threats, threatening conduct, or any other acts of aggression or violence in the workplace will not be tolerated. Any employee determined to have committed such acts will be subject to disciplinary action, up to and including termination. </w:t>
      </w:r>
    </w:p>
    <w:p w14:paraId="11EA512E" w14:textId="5031A847" w:rsidR="00643617" w:rsidRPr="00643617" w:rsidRDefault="00643617" w:rsidP="00643617">
      <w:pPr>
        <w:rPr>
          <w:rFonts w:ascii="Bookman Old Style" w:hAnsi="Bookman Old Style"/>
          <w:sz w:val="24"/>
          <w:szCs w:val="24"/>
        </w:rPr>
      </w:pPr>
      <w:r w:rsidRPr="00643617">
        <w:rPr>
          <w:rFonts w:ascii="Bookman Old Style" w:hAnsi="Bookman Old Style"/>
          <w:sz w:val="24"/>
          <w:szCs w:val="24"/>
        </w:rPr>
        <w:t>Non-employees engaged in violent acts on the employer's premises will be reported to the proper authorities and fully prosecuted.</w:t>
      </w:r>
    </w:p>
    <w:p w14:paraId="6539063C" w14:textId="77777777" w:rsidR="00643617" w:rsidRPr="0031011E" w:rsidRDefault="00643617" w:rsidP="00643617">
      <w:pPr>
        <w:rPr>
          <w:rFonts w:ascii="Bookman Old Style" w:hAnsi="Bookman Old Style"/>
          <w:b/>
          <w:bCs/>
          <w:sz w:val="24"/>
          <w:szCs w:val="24"/>
        </w:rPr>
      </w:pPr>
      <w:r w:rsidRPr="0031011E">
        <w:rPr>
          <w:rFonts w:ascii="Bookman Old Style" w:hAnsi="Bookman Old Style"/>
          <w:b/>
          <w:bCs/>
          <w:sz w:val="24"/>
          <w:szCs w:val="24"/>
        </w:rPr>
        <w:t>Commitments and Responsibilities</w:t>
      </w:r>
    </w:p>
    <w:p w14:paraId="57B1124C" w14:textId="77777777" w:rsidR="00643617" w:rsidRPr="00643617" w:rsidRDefault="00643617" w:rsidP="00643617">
      <w:pPr>
        <w:rPr>
          <w:rFonts w:ascii="Bookman Old Style" w:hAnsi="Bookman Old Style"/>
          <w:sz w:val="24"/>
          <w:szCs w:val="24"/>
        </w:rPr>
      </w:pPr>
      <w:r w:rsidRPr="00643617">
        <w:rPr>
          <w:rFonts w:ascii="Bookman Old Style" w:hAnsi="Bookman Old Style"/>
          <w:sz w:val="24"/>
          <w:szCs w:val="24"/>
        </w:rPr>
        <w:t>Successful implementation of this policy requires the commitment and cooperation of all Company Personnel.</w:t>
      </w:r>
    </w:p>
    <w:p w14:paraId="3F17DA08" w14:textId="77777777" w:rsidR="00643617" w:rsidRPr="00643617" w:rsidRDefault="00643617" w:rsidP="00643617">
      <w:pPr>
        <w:rPr>
          <w:rFonts w:ascii="Bookman Old Style" w:hAnsi="Bookman Old Style"/>
          <w:sz w:val="24"/>
          <w:szCs w:val="24"/>
        </w:rPr>
      </w:pPr>
      <w:r w:rsidRPr="00643617">
        <w:rPr>
          <w:rFonts w:ascii="Bookman Old Style" w:hAnsi="Bookman Old Style"/>
          <w:sz w:val="24"/>
          <w:szCs w:val="24"/>
        </w:rPr>
        <w:t>Management Involvement and Commitment</w:t>
      </w:r>
    </w:p>
    <w:p w14:paraId="11143861" w14:textId="0335030C" w:rsidR="00643617" w:rsidRPr="0031011E" w:rsidRDefault="00643617" w:rsidP="0031011E">
      <w:pPr>
        <w:pStyle w:val="ListParagraph"/>
        <w:numPr>
          <w:ilvl w:val="0"/>
          <w:numId w:val="2"/>
        </w:numPr>
        <w:rPr>
          <w:rFonts w:ascii="Bookman Old Style" w:hAnsi="Bookman Old Style"/>
          <w:sz w:val="24"/>
          <w:szCs w:val="24"/>
        </w:rPr>
      </w:pPr>
      <w:r w:rsidRPr="0031011E">
        <w:rPr>
          <w:rFonts w:ascii="Bookman Old Style" w:hAnsi="Bookman Old Style"/>
          <w:sz w:val="24"/>
          <w:szCs w:val="24"/>
        </w:rPr>
        <w:t>Demonstrate organizational concern for employees' and customers' emotional and physical health and safety.</w:t>
      </w:r>
    </w:p>
    <w:p w14:paraId="1F2CAB22" w14:textId="79F66EDD" w:rsidR="00643617" w:rsidRPr="0031011E" w:rsidRDefault="00643617" w:rsidP="0031011E">
      <w:pPr>
        <w:pStyle w:val="ListParagraph"/>
        <w:numPr>
          <w:ilvl w:val="0"/>
          <w:numId w:val="2"/>
        </w:numPr>
        <w:rPr>
          <w:rFonts w:ascii="Bookman Old Style" w:hAnsi="Bookman Old Style"/>
          <w:sz w:val="24"/>
          <w:szCs w:val="24"/>
        </w:rPr>
      </w:pPr>
      <w:r w:rsidRPr="0031011E">
        <w:rPr>
          <w:rFonts w:ascii="Bookman Old Style" w:hAnsi="Bookman Old Style"/>
          <w:sz w:val="24"/>
          <w:szCs w:val="24"/>
        </w:rPr>
        <w:t>Oversee Violence in the Workplace Program to ensure that all managers, supervisors, and employees understand their obligations.</w:t>
      </w:r>
    </w:p>
    <w:p w14:paraId="0FAE0C19" w14:textId="15A540FE" w:rsidR="00643617" w:rsidRPr="0031011E" w:rsidRDefault="00643617" w:rsidP="0031011E">
      <w:pPr>
        <w:pStyle w:val="ListParagraph"/>
        <w:numPr>
          <w:ilvl w:val="0"/>
          <w:numId w:val="2"/>
        </w:numPr>
        <w:rPr>
          <w:rFonts w:ascii="Bookman Old Style" w:hAnsi="Bookman Old Style"/>
          <w:sz w:val="24"/>
          <w:szCs w:val="24"/>
        </w:rPr>
      </w:pPr>
      <w:r w:rsidRPr="0031011E">
        <w:rPr>
          <w:rFonts w:ascii="Bookman Old Style" w:hAnsi="Bookman Old Style"/>
          <w:sz w:val="24"/>
          <w:szCs w:val="24"/>
        </w:rPr>
        <w:lastRenderedPageBreak/>
        <w:t>Allocate authority and resources to responsible parties in the Incident Response Team.</w:t>
      </w:r>
    </w:p>
    <w:p w14:paraId="260C18C9" w14:textId="30E33C6E" w:rsidR="00643617" w:rsidRPr="0031011E" w:rsidRDefault="00643617" w:rsidP="0031011E">
      <w:pPr>
        <w:pStyle w:val="ListParagraph"/>
        <w:numPr>
          <w:ilvl w:val="0"/>
          <w:numId w:val="2"/>
        </w:numPr>
        <w:rPr>
          <w:rFonts w:ascii="Bookman Old Style" w:hAnsi="Bookman Old Style"/>
          <w:sz w:val="24"/>
          <w:szCs w:val="24"/>
        </w:rPr>
      </w:pPr>
      <w:r w:rsidRPr="0031011E">
        <w:rPr>
          <w:rFonts w:ascii="Bookman Old Style" w:hAnsi="Bookman Old Style"/>
          <w:sz w:val="24"/>
          <w:szCs w:val="24"/>
        </w:rPr>
        <w:t xml:space="preserve">Provide a comprehensive program of medical care and psychological </w:t>
      </w:r>
      <w:r w:rsidR="0031011E" w:rsidRPr="0031011E">
        <w:rPr>
          <w:rFonts w:ascii="Bookman Old Style" w:hAnsi="Bookman Old Style"/>
          <w:sz w:val="24"/>
          <w:szCs w:val="24"/>
        </w:rPr>
        <w:t>counselling</w:t>
      </w:r>
      <w:r w:rsidRPr="0031011E">
        <w:rPr>
          <w:rFonts w:ascii="Bookman Old Style" w:hAnsi="Bookman Old Style"/>
          <w:sz w:val="24"/>
          <w:szCs w:val="24"/>
        </w:rPr>
        <w:t xml:space="preserve"> and debriefing for employees experiencing or witnessing assaults and other violent incidents.</w:t>
      </w:r>
    </w:p>
    <w:p w14:paraId="391F8BC5" w14:textId="4A58D4D9" w:rsidR="00643617" w:rsidRPr="0031011E" w:rsidRDefault="00643617" w:rsidP="0031011E">
      <w:pPr>
        <w:pStyle w:val="ListParagraph"/>
        <w:numPr>
          <w:ilvl w:val="0"/>
          <w:numId w:val="2"/>
        </w:numPr>
        <w:rPr>
          <w:rFonts w:ascii="Bookman Old Style" w:hAnsi="Bookman Old Style"/>
          <w:sz w:val="24"/>
          <w:szCs w:val="24"/>
        </w:rPr>
      </w:pPr>
      <w:r w:rsidRPr="0031011E">
        <w:rPr>
          <w:rFonts w:ascii="Bookman Old Style" w:hAnsi="Bookman Old Style"/>
          <w:sz w:val="24"/>
          <w:szCs w:val="24"/>
        </w:rPr>
        <w:t>Encourage employees to report violent incidents promptly.</w:t>
      </w:r>
    </w:p>
    <w:p w14:paraId="0A41D99D" w14:textId="77777777" w:rsidR="00643617" w:rsidRPr="0031011E" w:rsidRDefault="00643617" w:rsidP="0031011E">
      <w:pPr>
        <w:pStyle w:val="ListParagraph"/>
        <w:numPr>
          <w:ilvl w:val="0"/>
          <w:numId w:val="2"/>
        </w:numPr>
        <w:rPr>
          <w:rFonts w:ascii="Bookman Old Style" w:hAnsi="Bookman Old Style"/>
          <w:sz w:val="24"/>
          <w:szCs w:val="24"/>
        </w:rPr>
      </w:pPr>
      <w:r w:rsidRPr="0031011E">
        <w:rPr>
          <w:rFonts w:ascii="Bookman Old Style" w:hAnsi="Bookman Old Style"/>
          <w:sz w:val="24"/>
          <w:szCs w:val="24"/>
        </w:rPr>
        <w:t>Incident Response Coordinator's/Incident Response Team's Involvement and Commitment</w:t>
      </w:r>
    </w:p>
    <w:p w14:paraId="1B4615BC" w14:textId="19EA3DFD" w:rsidR="00643617" w:rsidRPr="0031011E" w:rsidRDefault="00643617" w:rsidP="0031011E">
      <w:pPr>
        <w:pStyle w:val="ListParagraph"/>
        <w:numPr>
          <w:ilvl w:val="0"/>
          <w:numId w:val="2"/>
        </w:numPr>
        <w:rPr>
          <w:rFonts w:ascii="Bookman Old Style" w:hAnsi="Bookman Old Style"/>
          <w:sz w:val="24"/>
          <w:szCs w:val="24"/>
        </w:rPr>
      </w:pPr>
      <w:r w:rsidRPr="0031011E">
        <w:rPr>
          <w:rFonts w:ascii="Bookman Old Style" w:hAnsi="Bookman Old Style"/>
          <w:sz w:val="24"/>
          <w:szCs w:val="24"/>
        </w:rPr>
        <w:t>Encourage employees to promptly report incidents and to suggest ways to reduce or eliminate risks.</w:t>
      </w:r>
    </w:p>
    <w:p w14:paraId="5BDBC6A7" w14:textId="7288E206" w:rsidR="00643617" w:rsidRPr="0031011E" w:rsidRDefault="00643617" w:rsidP="0031011E">
      <w:pPr>
        <w:pStyle w:val="ListParagraph"/>
        <w:numPr>
          <w:ilvl w:val="0"/>
          <w:numId w:val="2"/>
        </w:numPr>
        <w:rPr>
          <w:rFonts w:ascii="Bookman Old Style" w:hAnsi="Bookman Old Style"/>
          <w:sz w:val="24"/>
          <w:szCs w:val="24"/>
        </w:rPr>
      </w:pPr>
      <w:r w:rsidRPr="0031011E">
        <w:rPr>
          <w:rFonts w:ascii="Bookman Old Style" w:hAnsi="Bookman Old Style"/>
          <w:sz w:val="24"/>
          <w:szCs w:val="24"/>
        </w:rPr>
        <w:t>Develop and maintain a comprehensive plan for maintaining security in the workplace, including establishing a liaison with law enforcement and others.</w:t>
      </w:r>
    </w:p>
    <w:p w14:paraId="1960E1FE" w14:textId="05153809" w:rsidR="00643617" w:rsidRPr="0031011E" w:rsidRDefault="00643617" w:rsidP="0031011E">
      <w:pPr>
        <w:pStyle w:val="ListParagraph"/>
        <w:numPr>
          <w:ilvl w:val="0"/>
          <w:numId w:val="2"/>
        </w:numPr>
        <w:rPr>
          <w:rFonts w:ascii="Bookman Old Style" w:hAnsi="Bookman Old Style"/>
          <w:sz w:val="24"/>
          <w:szCs w:val="24"/>
        </w:rPr>
      </w:pPr>
      <w:r w:rsidRPr="0031011E">
        <w:rPr>
          <w:rFonts w:ascii="Bookman Old Style" w:hAnsi="Bookman Old Style"/>
          <w:sz w:val="24"/>
          <w:szCs w:val="24"/>
        </w:rPr>
        <w:t>Conduct worksite analysis to determine existing or potential hazards for workplace violence.</w:t>
      </w:r>
    </w:p>
    <w:p w14:paraId="34CA8146" w14:textId="5A94A509" w:rsidR="00643617" w:rsidRPr="0031011E" w:rsidRDefault="00643617" w:rsidP="0031011E">
      <w:pPr>
        <w:pStyle w:val="ListParagraph"/>
        <w:numPr>
          <w:ilvl w:val="0"/>
          <w:numId w:val="2"/>
        </w:numPr>
        <w:rPr>
          <w:rFonts w:ascii="Bookman Old Style" w:hAnsi="Bookman Old Style"/>
          <w:sz w:val="24"/>
          <w:szCs w:val="24"/>
        </w:rPr>
      </w:pPr>
      <w:r w:rsidRPr="0031011E">
        <w:rPr>
          <w:rFonts w:ascii="Bookman Old Style" w:hAnsi="Bookman Old Style"/>
          <w:sz w:val="24"/>
          <w:szCs w:val="24"/>
        </w:rPr>
        <w:t xml:space="preserve">Record, track, monitor, and </w:t>
      </w:r>
      <w:r w:rsidR="0031011E" w:rsidRPr="0031011E">
        <w:rPr>
          <w:rFonts w:ascii="Bookman Old Style" w:hAnsi="Bookman Old Style"/>
          <w:sz w:val="24"/>
          <w:szCs w:val="24"/>
        </w:rPr>
        <w:t>analyse</w:t>
      </w:r>
      <w:r w:rsidRPr="0031011E">
        <w:rPr>
          <w:rFonts w:ascii="Bookman Old Style" w:hAnsi="Bookman Old Style"/>
          <w:sz w:val="24"/>
          <w:szCs w:val="24"/>
        </w:rPr>
        <w:t xml:space="preserve"> workplace violence incidents.</w:t>
      </w:r>
    </w:p>
    <w:p w14:paraId="57CE3684" w14:textId="43C8401F" w:rsidR="00643617" w:rsidRPr="0031011E" w:rsidRDefault="00643617" w:rsidP="0031011E">
      <w:pPr>
        <w:pStyle w:val="ListParagraph"/>
        <w:numPr>
          <w:ilvl w:val="0"/>
          <w:numId w:val="2"/>
        </w:numPr>
        <w:rPr>
          <w:rFonts w:ascii="Bookman Old Style" w:hAnsi="Bookman Old Style"/>
          <w:sz w:val="24"/>
          <w:szCs w:val="24"/>
        </w:rPr>
      </w:pPr>
      <w:r w:rsidRPr="0031011E">
        <w:rPr>
          <w:rFonts w:ascii="Bookman Old Style" w:hAnsi="Bookman Old Style"/>
          <w:sz w:val="24"/>
          <w:szCs w:val="24"/>
        </w:rPr>
        <w:t>Conduct workplace security analysis.</w:t>
      </w:r>
    </w:p>
    <w:p w14:paraId="1D0E48DC" w14:textId="775394B6" w:rsidR="00643617" w:rsidRPr="0031011E" w:rsidRDefault="00643617" w:rsidP="0031011E">
      <w:pPr>
        <w:pStyle w:val="ListParagraph"/>
        <w:numPr>
          <w:ilvl w:val="0"/>
          <w:numId w:val="2"/>
        </w:numPr>
        <w:rPr>
          <w:rFonts w:ascii="Bookman Old Style" w:hAnsi="Bookman Old Style"/>
          <w:sz w:val="24"/>
          <w:szCs w:val="24"/>
        </w:rPr>
      </w:pPr>
      <w:r w:rsidRPr="0031011E">
        <w:rPr>
          <w:rFonts w:ascii="Bookman Old Style" w:hAnsi="Bookman Old Style"/>
          <w:sz w:val="24"/>
          <w:szCs w:val="24"/>
        </w:rPr>
        <w:t>Assist with training and educating employees of potential workplace violence incidents.</w:t>
      </w:r>
    </w:p>
    <w:p w14:paraId="480DF0C5" w14:textId="77777777" w:rsidR="00643617" w:rsidRPr="00643617" w:rsidRDefault="00643617" w:rsidP="00643617">
      <w:pPr>
        <w:rPr>
          <w:rFonts w:ascii="Bookman Old Style" w:hAnsi="Bookman Old Style"/>
          <w:sz w:val="24"/>
          <w:szCs w:val="24"/>
        </w:rPr>
      </w:pPr>
      <w:r w:rsidRPr="00643617">
        <w:rPr>
          <w:rFonts w:ascii="Bookman Old Style" w:hAnsi="Bookman Old Style"/>
          <w:sz w:val="24"/>
          <w:szCs w:val="24"/>
        </w:rPr>
        <w:t>Human Resource Department's Involvement and Commitment</w:t>
      </w:r>
    </w:p>
    <w:p w14:paraId="59DA8F08" w14:textId="77777777" w:rsidR="00643617" w:rsidRPr="00643617" w:rsidRDefault="00643617" w:rsidP="00643617">
      <w:pPr>
        <w:rPr>
          <w:rFonts w:ascii="Bookman Old Style" w:hAnsi="Bookman Old Style"/>
          <w:sz w:val="24"/>
          <w:szCs w:val="24"/>
        </w:rPr>
      </w:pPr>
      <w:r w:rsidRPr="00643617">
        <w:rPr>
          <w:rFonts w:ascii="Bookman Old Style" w:hAnsi="Bookman Old Style"/>
          <w:sz w:val="24"/>
          <w:szCs w:val="24"/>
        </w:rPr>
        <w:t> Create policy of zero tolerance for workplace violence, including verbal and nonverbal threats and related actions.</w:t>
      </w:r>
    </w:p>
    <w:p w14:paraId="30ADFB1A" w14:textId="77777777" w:rsidR="00643617" w:rsidRPr="00643617" w:rsidRDefault="00643617" w:rsidP="00643617">
      <w:pPr>
        <w:rPr>
          <w:rFonts w:ascii="Bookman Old Style" w:hAnsi="Bookman Old Style"/>
          <w:sz w:val="24"/>
          <w:szCs w:val="24"/>
        </w:rPr>
      </w:pPr>
      <w:r w:rsidRPr="00643617">
        <w:rPr>
          <w:rFonts w:ascii="Bookman Old Style" w:hAnsi="Bookman Old Style"/>
          <w:sz w:val="24"/>
          <w:szCs w:val="24"/>
        </w:rPr>
        <w:t> Ensure that employees who report or experience workplace violence will not experience retaliation of any kind.</w:t>
      </w:r>
    </w:p>
    <w:p w14:paraId="1D86DC14" w14:textId="77777777" w:rsidR="00643617" w:rsidRPr="00643617" w:rsidRDefault="00643617" w:rsidP="00643617">
      <w:pPr>
        <w:rPr>
          <w:rFonts w:ascii="Bookman Old Style" w:hAnsi="Bookman Old Style"/>
          <w:sz w:val="24"/>
          <w:szCs w:val="24"/>
        </w:rPr>
      </w:pPr>
      <w:r w:rsidRPr="00643617">
        <w:rPr>
          <w:rFonts w:ascii="Bookman Old Style" w:hAnsi="Bookman Old Style"/>
          <w:sz w:val="24"/>
          <w:szCs w:val="24"/>
        </w:rPr>
        <w:t> Encourage employees to promptly report incidents and suggest ways to reduce or eliminate risks.</w:t>
      </w:r>
    </w:p>
    <w:p w14:paraId="59B5B79E" w14:textId="77777777" w:rsidR="00643617" w:rsidRPr="00643617" w:rsidRDefault="00643617" w:rsidP="00643617">
      <w:pPr>
        <w:rPr>
          <w:rFonts w:ascii="Bookman Old Style" w:hAnsi="Bookman Old Style"/>
          <w:sz w:val="24"/>
          <w:szCs w:val="24"/>
        </w:rPr>
      </w:pPr>
      <w:r w:rsidRPr="00643617">
        <w:rPr>
          <w:rFonts w:ascii="Bookman Old Style" w:hAnsi="Bookman Old Style"/>
          <w:sz w:val="24"/>
          <w:szCs w:val="24"/>
        </w:rPr>
        <w:t> Conduct and/or provide training and education to employees regarding potential workplace violence incidents.</w:t>
      </w:r>
    </w:p>
    <w:p w14:paraId="2B5205C3" w14:textId="77777777" w:rsidR="00643617" w:rsidRPr="00643617" w:rsidRDefault="00643617" w:rsidP="00643617">
      <w:pPr>
        <w:rPr>
          <w:rFonts w:ascii="Bookman Old Style" w:hAnsi="Bookman Old Style"/>
          <w:sz w:val="24"/>
          <w:szCs w:val="24"/>
        </w:rPr>
      </w:pPr>
      <w:r w:rsidRPr="00643617">
        <w:rPr>
          <w:rFonts w:ascii="Bookman Old Style" w:hAnsi="Bookman Old Style"/>
          <w:sz w:val="24"/>
          <w:szCs w:val="24"/>
        </w:rPr>
        <w:t> Support and implement appropriate recommendations from the Employee Safety and Health Committee.</w:t>
      </w:r>
    </w:p>
    <w:p w14:paraId="04B3C9C2" w14:textId="77777777" w:rsidR="00643617" w:rsidRPr="00643617" w:rsidRDefault="00643617" w:rsidP="00643617">
      <w:pPr>
        <w:rPr>
          <w:rFonts w:ascii="Bookman Old Style" w:hAnsi="Bookman Old Style"/>
          <w:sz w:val="24"/>
          <w:szCs w:val="24"/>
        </w:rPr>
      </w:pPr>
      <w:r w:rsidRPr="00643617">
        <w:rPr>
          <w:rFonts w:ascii="Bookman Old Style" w:hAnsi="Bookman Old Style"/>
          <w:sz w:val="24"/>
          <w:szCs w:val="24"/>
        </w:rPr>
        <w:t>Employee Involvement and Commitment:</w:t>
      </w:r>
    </w:p>
    <w:p w14:paraId="0FD0A853" w14:textId="265E6E01" w:rsidR="00643617" w:rsidRPr="00643617" w:rsidRDefault="00643617" w:rsidP="00643617">
      <w:pPr>
        <w:rPr>
          <w:rFonts w:ascii="Bookman Old Style" w:hAnsi="Bookman Old Style"/>
          <w:sz w:val="24"/>
          <w:szCs w:val="24"/>
        </w:rPr>
      </w:pPr>
      <w:r w:rsidRPr="00643617">
        <w:rPr>
          <w:rFonts w:ascii="Bookman Old Style" w:hAnsi="Bookman Old Style"/>
          <w:sz w:val="24"/>
          <w:szCs w:val="24"/>
        </w:rPr>
        <w:t> Understand and comply with the Violence in the Workplace Program and any other safety and/or security measures in place by the Company.</w:t>
      </w:r>
    </w:p>
    <w:p w14:paraId="52D637D8" w14:textId="77777777" w:rsidR="00643617" w:rsidRPr="00643617" w:rsidRDefault="00643617" w:rsidP="00643617">
      <w:pPr>
        <w:rPr>
          <w:rFonts w:ascii="Bookman Old Style" w:hAnsi="Bookman Old Style"/>
          <w:sz w:val="24"/>
          <w:szCs w:val="24"/>
        </w:rPr>
      </w:pPr>
      <w:r w:rsidRPr="00643617">
        <w:rPr>
          <w:rFonts w:ascii="Bookman Old Style" w:hAnsi="Bookman Old Style"/>
          <w:sz w:val="24"/>
          <w:szCs w:val="24"/>
        </w:rPr>
        <w:t> Participate in an employee suggestion procedure covering safety and security concerns.</w:t>
      </w:r>
    </w:p>
    <w:p w14:paraId="694E46AE" w14:textId="440B92E0" w:rsidR="00643617" w:rsidRPr="00643617" w:rsidRDefault="00643617" w:rsidP="00643617">
      <w:pPr>
        <w:rPr>
          <w:rFonts w:ascii="Bookman Old Style" w:hAnsi="Bookman Old Style"/>
          <w:sz w:val="24"/>
          <w:szCs w:val="24"/>
        </w:rPr>
      </w:pPr>
      <w:r w:rsidRPr="00643617">
        <w:rPr>
          <w:rFonts w:ascii="Bookman Old Style" w:hAnsi="Bookman Old Style"/>
          <w:sz w:val="24"/>
          <w:szCs w:val="24"/>
        </w:rPr>
        <w:t> Promptly report violent incidents or potential for violence to your manager, supervisor or Incident Response Coordinator/Team.</w:t>
      </w:r>
    </w:p>
    <w:p w14:paraId="7EE45A97" w14:textId="4907EAAB" w:rsidR="004742F6" w:rsidRPr="00643617" w:rsidRDefault="00643617" w:rsidP="00643617">
      <w:pPr>
        <w:rPr>
          <w:rFonts w:ascii="Bookman Old Style" w:hAnsi="Bookman Old Style"/>
          <w:sz w:val="24"/>
          <w:szCs w:val="24"/>
        </w:rPr>
      </w:pPr>
      <w:r w:rsidRPr="00643617">
        <w:rPr>
          <w:rFonts w:ascii="Bookman Old Style" w:hAnsi="Bookman Old Style"/>
          <w:sz w:val="24"/>
          <w:szCs w:val="24"/>
        </w:rPr>
        <w:t xml:space="preserve"> Participate in continuing education program that covers techniques to recognize escalating agitation, assaultive </w:t>
      </w:r>
      <w:r w:rsidR="0031011E" w:rsidRPr="00643617">
        <w:rPr>
          <w:rFonts w:ascii="Bookman Old Style" w:hAnsi="Bookman Old Style"/>
          <w:sz w:val="24"/>
          <w:szCs w:val="24"/>
        </w:rPr>
        <w:t>behaviour</w:t>
      </w:r>
      <w:r w:rsidRPr="00643617">
        <w:rPr>
          <w:rFonts w:ascii="Bookman Old Style" w:hAnsi="Bookman Old Style"/>
          <w:sz w:val="24"/>
          <w:szCs w:val="24"/>
        </w:rPr>
        <w:t>, or criminal intent.</w:t>
      </w:r>
    </w:p>
    <w:sectPr w:rsidR="004742F6" w:rsidRPr="006436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04269"/>
    <w:multiLevelType w:val="hybridMultilevel"/>
    <w:tmpl w:val="E5D606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0073B57"/>
    <w:multiLevelType w:val="hybridMultilevel"/>
    <w:tmpl w:val="5C9E85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04C"/>
    <w:rsid w:val="00102EB9"/>
    <w:rsid w:val="0031011E"/>
    <w:rsid w:val="004742F6"/>
    <w:rsid w:val="00643617"/>
    <w:rsid w:val="0074204C"/>
    <w:rsid w:val="00C27BC1"/>
    <w:rsid w:val="00CD3B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9FDC1"/>
  <w15:chartTrackingRefBased/>
  <w15:docId w15:val="{A546D58D-F9B7-4D51-9648-FDFC4DC36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1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900</Words>
  <Characters>5132</Characters>
  <Application>Microsoft Office Word</Application>
  <DocSecurity>0</DocSecurity>
  <Lines>42</Lines>
  <Paragraphs>12</Paragraphs>
  <ScaleCrop>false</ScaleCrop>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Yogesh Naidu</cp:lastModifiedBy>
  <cp:revision>7</cp:revision>
  <dcterms:created xsi:type="dcterms:W3CDTF">2019-11-25T12:41:00Z</dcterms:created>
  <dcterms:modified xsi:type="dcterms:W3CDTF">2019-11-25T12:51:00Z</dcterms:modified>
</cp:coreProperties>
</file>